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DF" w:rsidRPr="009563DF" w:rsidRDefault="00005F68" w:rsidP="009563DF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666F7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563DF" w:rsidRPr="009563DF" w:rsidRDefault="009563DF" w:rsidP="00956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6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DF" w:rsidRPr="009563DF" w:rsidRDefault="009563DF" w:rsidP="009563DF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9563DF">
        <w:rPr>
          <w:rFonts w:ascii="Times New Roman" w:hAnsi="Times New Roman" w:cs="Times New Roman"/>
          <w:sz w:val="28"/>
          <w:szCs w:val="28"/>
        </w:rPr>
        <w:t xml:space="preserve">           к распоряжению Министерства образования</w:t>
      </w:r>
    </w:p>
    <w:p w:rsidR="009563DF" w:rsidRPr="009563DF" w:rsidRDefault="009563DF" w:rsidP="009563DF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563DF">
        <w:rPr>
          <w:rFonts w:ascii="Times New Roman" w:hAnsi="Times New Roman" w:cs="Times New Roman"/>
          <w:sz w:val="28"/>
          <w:szCs w:val="28"/>
        </w:rPr>
        <w:t xml:space="preserve">             и науки Ульяновской области </w:t>
      </w:r>
    </w:p>
    <w:p w:rsidR="009563DF" w:rsidRPr="009563DF" w:rsidRDefault="009563DF" w:rsidP="009563DF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563DF">
        <w:rPr>
          <w:rFonts w:ascii="Times New Roman" w:hAnsi="Times New Roman" w:cs="Times New Roman"/>
          <w:sz w:val="28"/>
          <w:szCs w:val="28"/>
        </w:rPr>
        <w:t xml:space="preserve">   </w:t>
      </w:r>
      <w:r w:rsidR="00005F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63DF">
        <w:rPr>
          <w:rFonts w:ascii="Times New Roman" w:hAnsi="Times New Roman" w:cs="Times New Roman"/>
          <w:sz w:val="28"/>
          <w:szCs w:val="28"/>
        </w:rPr>
        <w:t xml:space="preserve">от </w:t>
      </w:r>
      <w:r w:rsidR="00005F68" w:rsidRPr="00005F68">
        <w:rPr>
          <w:rFonts w:ascii="Times New Roman" w:hAnsi="Times New Roman" w:cs="Times New Roman"/>
          <w:sz w:val="28"/>
          <w:szCs w:val="28"/>
          <w:u w:val="single"/>
        </w:rPr>
        <w:t>07.04.2014</w:t>
      </w:r>
      <w:r w:rsidR="00005F68">
        <w:rPr>
          <w:rFonts w:ascii="Times New Roman" w:hAnsi="Times New Roman" w:cs="Times New Roman"/>
          <w:sz w:val="28"/>
          <w:szCs w:val="28"/>
        </w:rPr>
        <w:t xml:space="preserve">  </w:t>
      </w:r>
      <w:r w:rsidRPr="009563DF">
        <w:rPr>
          <w:rFonts w:ascii="Times New Roman" w:hAnsi="Times New Roman" w:cs="Times New Roman"/>
          <w:sz w:val="28"/>
          <w:szCs w:val="28"/>
        </w:rPr>
        <w:t>№</w:t>
      </w:r>
      <w:r w:rsidR="00005F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05F68" w:rsidRPr="00005F68">
        <w:rPr>
          <w:rFonts w:ascii="Times New Roman" w:hAnsi="Times New Roman" w:cs="Times New Roman"/>
          <w:sz w:val="28"/>
          <w:szCs w:val="28"/>
          <w:u w:val="single"/>
        </w:rPr>
        <w:t>534-р</w:t>
      </w:r>
      <w:bookmarkEnd w:id="0"/>
    </w:p>
    <w:p w:rsidR="00F96A47" w:rsidRDefault="00F96A47" w:rsidP="00F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A47" w:rsidRDefault="00F96A47" w:rsidP="00F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A47" w:rsidRDefault="00F96A47" w:rsidP="00F9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A47" w:rsidRDefault="00F96A47" w:rsidP="00F9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47">
        <w:rPr>
          <w:rFonts w:ascii="Times New Roman" w:hAnsi="Times New Roman" w:cs="Times New Roman"/>
          <w:b/>
          <w:sz w:val="28"/>
          <w:szCs w:val="28"/>
        </w:rPr>
        <w:t>Порядок формирования предметных  комиссий</w:t>
      </w:r>
    </w:p>
    <w:p w:rsidR="00F96A47" w:rsidRDefault="00F96A47" w:rsidP="00F9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47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F96A47" w:rsidRDefault="00F96A47" w:rsidP="00F9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A47" w:rsidRDefault="00F96A47" w:rsidP="00F96A4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6A47" w:rsidRDefault="00F96A47" w:rsidP="00F96A4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 предметных  комиссий по проверке развёрнутых ответов участников государственной итоговой аттестации  по образовательным программам основного общего и среднего общего образования (далее – предметные комиссии)</w:t>
      </w:r>
      <w:r w:rsidR="00AE31B8">
        <w:rPr>
          <w:rFonts w:ascii="Times New Roman" w:hAnsi="Times New Roman" w:cs="Times New Roman"/>
          <w:sz w:val="28"/>
          <w:szCs w:val="28"/>
        </w:rPr>
        <w:t xml:space="preserve"> и аттестации экспертов развёрнутых ответов участников государственной итоговой аттестации  по образовательным программам основного общего и среднего общего образования (далее – ГИА)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A47" w:rsidRDefault="00F96A47" w:rsidP="00F96A4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комиссии Ульяновской области по каждому учебному предмету создаёт Министерство образования </w:t>
      </w:r>
      <w:r w:rsidR="00F46095">
        <w:rPr>
          <w:rFonts w:ascii="Times New Roman" w:hAnsi="Times New Roman" w:cs="Times New Roman"/>
          <w:sz w:val="28"/>
          <w:szCs w:val="28"/>
        </w:rPr>
        <w:t>и науки Ульяновской области в соответствии с пунктом 14 Порядка проведения государственной итоговой аттестации  по образовательным программам среднего общего образования.</w:t>
      </w:r>
    </w:p>
    <w:p w:rsidR="00F46095" w:rsidRDefault="00F46095" w:rsidP="00F96A4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комиссии в своей деятельности руководствуются нормативными правовыми актами Министерства образования и науки Российской Федерации, Федеральной службы по надзору в сфере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), Министерства образования и науки Ульяновской области, в том числе Положением</w:t>
      </w:r>
      <w:r w:rsidR="004E5D23">
        <w:rPr>
          <w:rFonts w:ascii="Times New Roman" w:hAnsi="Times New Roman" w:cs="Times New Roman"/>
          <w:sz w:val="28"/>
          <w:szCs w:val="28"/>
        </w:rPr>
        <w:t xml:space="preserve"> о предметных комиссиях, утверждённым распоряжением Министерства образования и науки Ульяновской области от 03.03.2014 № 338-р.</w:t>
      </w:r>
    </w:p>
    <w:p w:rsidR="004E5D23" w:rsidRDefault="004E5D23" w:rsidP="00F96A4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и координацию деятельности предметной комиссии по соответствующему учебному предмету, в том числе представляет в Государственную экзаменационную комиссию Ульяновской области предложения по составу предметной комиссии и по кандидатурам членов (экспертов), предлагаемых для включения в состав п</w:t>
      </w:r>
      <w:r w:rsidR="00B74777">
        <w:rPr>
          <w:rFonts w:ascii="Times New Roman" w:hAnsi="Times New Roman" w:cs="Times New Roman"/>
          <w:sz w:val="28"/>
          <w:szCs w:val="28"/>
        </w:rPr>
        <w:t>редметных комиссии</w:t>
      </w:r>
      <w:r>
        <w:rPr>
          <w:rFonts w:ascii="Times New Roman" w:hAnsi="Times New Roman" w:cs="Times New Roman"/>
          <w:sz w:val="28"/>
          <w:szCs w:val="28"/>
        </w:rPr>
        <w:t xml:space="preserve">, создаваемых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осуществляет её председатель.</w:t>
      </w:r>
    </w:p>
    <w:p w:rsidR="00B74777" w:rsidRDefault="00B74777" w:rsidP="00F96A4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Государственной экзаменационной комиссии Ульяновской области в отношении деятельности предметной комиссии уполномочен:</w:t>
      </w:r>
    </w:p>
    <w:p w:rsidR="00B74777" w:rsidRDefault="00B74777" w:rsidP="002C682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на согласование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кандидатуры председателей предметных комиссий не позднее, чем за месяц до начала проведения государственной итоговой аттестации по образовательным программам основного общего и среднего общего образования (далее – ГИА);</w:t>
      </w:r>
    </w:p>
    <w:p w:rsidR="00B74777" w:rsidRDefault="00B74777" w:rsidP="00B74777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формирование составов предметных комиссий;</w:t>
      </w:r>
    </w:p>
    <w:p w:rsidR="00B74777" w:rsidRDefault="00B74777" w:rsidP="002C682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определять, по представлению председателей предметных комиссий, кандидатуры членов предметных комиссий, направляемых для включения в состав предметных комиссий, создаваемых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31B8" w:rsidRDefault="00AE31B8" w:rsidP="002C682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886C4E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gramStart"/>
      <w:r w:rsidR="00886C4E">
        <w:rPr>
          <w:rFonts w:ascii="Times New Roman" w:hAnsi="Times New Roman" w:cs="Times New Roman"/>
          <w:sz w:val="28"/>
          <w:szCs w:val="28"/>
        </w:rPr>
        <w:t>присвоения статуса эксперта</w:t>
      </w:r>
      <w:r>
        <w:rPr>
          <w:rFonts w:ascii="Times New Roman" w:hAnsi="Times New Roman" w:cs="Times New Roman"/>
          <w:sz w:val="28"/>
          <w:szCs w:val="28"/>
        </w:rPr>
        <w:t xml:space="preserve"> развёрнутых ответов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ГИА </w:t>
      </w:r>
      <w:r w:rsidR="00886C4E">
        <w:rPr>
          <w:rFonts w:ascii="Times New Roman" w:hAnsi="Times New Roman" w:cs="Times New Roman"/>
          <w:sz w:val="28"/>
          <w:szCs w:val="28"/>
        </w:rPr>
        <w:t xml:space="preserve">по соответствующему учебному предмету </w:t>
      </w:r>
      <w:r>
        <w:rPr>
          <w:rFonts w:ascii="Times New Roman" w:hAnsi="Times New Roman" w:cs="Times New Roman"/>
          <w:sz w:val="28"/>
          <w:szCs w:val="28"/>
        </w:rPr>
        <w:t>(далее – эксперт) включает в себя установление статуса эксперта, продление срока действия статуса эксперта, прекращение действия статуса эксперта, правила отбора экспертов и привлечения их к работе в составе предметных комиссий.</w:t>
      </w:r>
    </w:p>
    <w:p w:rsidR="00AE31B8" w:rsidRDefault="00AE31B8" w:rsidP="002C682D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Статус эксперта </w:t>
      </w:r>
      <w:r w:rsidR="00886C4E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886C4E">
        <w:rPr>
          <w:rFonts w:ascii="Times New Roman" w:hAnsi="Times New Roman"/>
          <w:sz w:val="28"/>
          <w:szCs w:val="28"/>
        </w:rPr>
        <w:t>комиссией по присвоению статуса эксперта развёрнутых ответов участников ГИА на территории Ульяновской области в 2014 году, утверждаемой распоряжением Министерства образования и науки Ульяновской области.</w:t>
      </w:r>
    </w:p>
    <w:p w:rsidR="00886C4E" w:rsidRDefault="00886C4E" w:rsidP="00B74777">
      <w:pPr>
        <w:pStyle w:val="a3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886C4E" w:rsidRPr="00112D27" w:rsidRDefault="00886C4E" w:rsidP="00886C4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27">
        <w:rPr>
          <w:rFonts w:ascii="Times New Roman" w:hAnsi="Times New Roman"/>
          <w:b/>
          <w:sz w:val="28"/>
          <w:szCs w:val="28"/>
        </w:rPr>
        <w:t>Статусы экспертов предметных комиссий</w:t>
      </w:r>
    </w:p>
    <w:p w:rsidR="00886C4E" w:rsidRPr="002C682D" w:rsidRDefault="00886C4E" w:rsidP="002C682D">
      <w:pPr>
        <w:pStyle w:val="a3"/>
        <w:numPr>
          <w:ilvl w:val="1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Эксперту может быть присвоен один из трёх</w:t>
      </w:r>
      <w:r w:rsidR="002C682D">
        <w:rPr>
          <w:rFonts w:ascii="Times New Roman" w:hAnsi="Times New Roman"/>
          <w:sz w:val="28"/>
          <w:szCs w:val="28"/>
        </w:rPr>
        <w:t xml:space="preserve"> статусов: ведущий эксперт, старший эксперт, основной эксперт.</w:t>
      </w:r>
    </w:p>
    <w:p w:rsidR="002C682D" w:rsidRPr="002C682D" w:rsidRDefault="002C682D" w:rsidP="002C682D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Ведущий эксперт – статус, позволяющий быть председателем или заместителем председателя предметной комиссии, осуществлять руководство подготовкой и (или)  подготовку экспертов на региональном уровне, участвовать в межрегиональных  перекрёстных проверках, привлекаться к рассмотрению апелляций участников ГИА, осуществлять проверку и перепроверку развёрнутых ответов участников ГИА в составе предметной комиссии, в том числе в качестве третьего эксперта.</w:t>
      </w:r>
      <w:proofErr w:type="gramEnd"/>
    </w:p>
    <w:p w:rsidR="002C682D" w:rsidRDefault="002C682D" w:rsidP="002C682D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эксперт – статус, позволяющий осуществлять проверку и перепроверку выполнения заданий с развёрнутым ответом в составе предметной комиссии, в том числе назначаться для третьей проверки выполнения заданий с развёрнутым ответом, участвовать в межрегиональных перекрёстных проверках, а также проверках в рамках рассмотрения апелляции о несогласии с выставленными баллами.</w:t>
      </w:r>
    </w:p>
    <w:p w:rsidR="002C682D" w:rsidRDefault="002C682D" w:rsidP="002C682D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эксперт – статус, позволяющий осуществлять первую или вторую проверку выполнения заданий с развёрнутым ответом в составе предметной комиссии.</w:t>
      </w:r>
    </w:p>
    <w:p w:rsidR="002C682D" w:rsidRDefault="002C682D" w:rsidP="00112D27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присвоения эксперту того или иного статуса</w:t>
      </w:r>
      <w:r w:rsidR="00112D27">
        <w:rPr>
          <w:rFonts w:ascii="Times New Roman" w:hAnsi="Times New Roman" w:cs="Times New Roman"/>
          <w:sz w:val="28"/>
          <w:szCs w:val="28"/>
        </w:rPr>
        <w:t xml:space="preserve"> должно быть установлено соответствие его квалификации:</w:t>
      </w:r>
    </w:p>
    <w:p w:rsidR="00112D27" w:rsidRDefault="00112D27" w:rsidP="00112D2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требованиям к экспертам, определённым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</w:t>
      </w:r>
      <w:r w:rsidR="005E17B6">
        <w:rPr>
          <w:rFonts w:ascii="Times New Roman" w:hAnsi="Times New Roman" w:cs="Times New Roman"/>
          <w:sz w:val="28"/>
          <w:szCs w:val="28"/>
        </w:rPr>
        <w:t>ки Российской Федерации от 25.1</w:t>
      </w:r>
      <w:r>
        <w:rPr>
          <w:rFonts w:ascii="Times New Roman" w:hAnsi="Times New Roman" w:cs="Times New Roman"/>
          <w:sz w:val="28"/>
          <w:szCs w:val="28"/>
        </w:rPr>
        <w:t>2.2013 № 1394,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Российской Федерации от 26.12.2013 № 1400</w:t>
      </w:r>
      <w:r w:rsidR="005E17B6">
        <w:rPr>
          <w:rFonts w:ascii="Times New Roman" w:hAnsi="Times New Roman" w:cs="Times New Roman"/>
          <w:sz w:val="28"/>
          <w:szCs w:val="28"/>
        </w:rPr>
        <w:t xml:space="preserve"> (далее – Порядок  ГИА)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2D27" w:rsidRDefault="00112D27" w:rsidP="00112D2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 к опыту оценивания экзаменационных работ участников ГИА;</w:t>
      </w:r>
    </w:p>
    <w:p w:rsidR="00112D27" w:rsidRDefault="00112D27" w:rsidP="00112D2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 к результатам квалификационного испытания;</w:t>
      </w:r>
    </w:p>
    <w:p w:rsidR="00112D27" w:rsidRDefault="00112D27" w:rsidP="00112D2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 к согласованности работы при проверке в предыдущем году и к значениям показателей статистики удовлетворённых апелляций.</w:t>
      </w:r>
    </w:p>
    <w:p w:rsidR="00112D27" w:rsidRDefault="00112D27" w:rsidP="00112D2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списки экспертов, представляемых председателем Государственной экзаменационной комиссии Ульяновской области для включения в предметные комиссии, создаваемые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могут быть включены только эксперты, имеющие статус ведущих или старших экспертов.</w:t>
      </w:r>
    </w:p>
    <w:p w:rsidR="00112D27" w:rsidRDefault="00112D27" w:rsidP="00112D2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D27" w:rsidRPr="00112D27" w:rsidRDefault="00112D27" w:rsidP="00112D2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27">
        <w:rPr>
          <w:rFonts w:ascii="Times New Roman" w:hAnsi="Times New Roman" w:cs="Times New Roman"/>
          <w:b/>
          <w:sz w:val="28"/>
          <w:szCs w:val="28"/>
        </w:rPr>
        <w:t>Согласование подходов к оцениванию экзаменационных работ участников ГИА на федеральном и региональном уровнях</w:t>
      </w:r>
    </w:p>
    <w:p w:rsidR="00112D27" w:rsidRDefault="00112D27" w:rsidP="00B96BBA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единства подходов к оцениванию развёрнутых ответов участников ГИА используется трёхуровневая система согласования подходов к оцениванию. Мероприятия по согласованию подходов к оцениванию </w:t>
      </w:r>
      <w:r w:rsidR="00B96BBA">
        <w:rPr>
          <w:rFonts w:ascii="Times New Roman" w:hAnsi="Times New Roman" w:cs="Times New Roman"/>
          <w:sz w:val="28"/>
          <w:szCs w:val="28"/>
        </w:rPr>
        <w:t>развёрнутых ответов участников ГИА осуществляются на федеральном и региональном уровнях.</w:t>
      </w:r>
    </w:p>
    <w:p w:rsidR="00B96BBA" w:rsidRDefault="00B96BBA" w:rsidP="00B96BBA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на федеральном уровне включает ряд мероприятий по формированию единых подходов к оцениванию у кандидатов, претендующих на статус ведущих экспертов. Мероприятия включают: обсуждение подходов к оцениванию и типичных затруднений экспертов при оценивании, оценивание указанными кандидатами образцов экзаменационных работ в удалённом режиме, анализ результатов оценивания, проведение квалификационных испытаний.</w:t>
      </w:r>
    </w:p>
    <w:p w:rsidR="00B96BBA" w:rsidRDefault="00B96BBA" w:rsidP="00B96BBA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на региональном уровне обеспечивается применением согласованных на федеральном уровне подходов к оцениванию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процессе подготовки экспертов. Подготовка экспертов должна осуществляться под руководством экспертов, имеющих статус ведущих экспертов, и включать практические занятия по оцениванию развёрнутых ответов участников ГИА.</w:t>
      </w:r>
    </w:p>
    <w:p w:rsidR="00CB473F" w:rsidRDefault="00CB473F" w:rsidP="00B96BBA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согласование подходов к оцениванию между экспертами предметной комиссии непосредственно перед проверкой работ, проводимое в день начала проверки экзаменационных работ участников ГИА.</w:t>
      </w:r>
    </w:p>
    <w:p w:rsidR="00CB473F" w:rsidRDefault="00CB473F" w:rsidP="00CB473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согласованию подходов к оцениванию развёрнутых ответов участников ГИА на федеральном уровне организуются ФГБНУ «Федеральный институт педагогических измерений» и осуществляются в два этапа: заочный и очный.</w:t>
      </w:r>
    </w:p>
    <w:p w:rsidR="00CB473F" w:rsidRDefault="00CB473F" w:rsidP="00CB473F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Заочный этап проводится в пери од с ноября по декабрь. На данном этапе кандидаты, претендующие на позиции председателей и заместителей председателей предметных комиссий (на присвоение статуса ведущий эксперт), оценивают работы из межрегионального банка работ. Для этого используется специальный Модуль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дистанционной подготовки экспертов «Эксперт ЕГЭ» (формирование межрегионального банка работ проводится из отобранных руководителями </w:t>
      </w:r>
      <w:r w:rsidR="00941544">
        <w:rPr>
          <w:rFonts w:ascii="Times New Roman" w:hAnsi="Times New Roman" w:cs="Times New Roman"/>
          <w:sz w:val="28"/>
          <w:szCs w:val="28"/>
        </w:rPr>
        <w:t>предметных комиссий субъектов Российской Федерации изображений экзаменационных работ, вызвавших затруднения и (или) разногласия при оценивании в ходе проверки развёрнутых ответов участников ЕГЭ предыдущего года). Результаты данного этапа используются для проведения следующего (очного) этапа согласования.</w:t>
      </w:r>
    </w:p>
    <w:p w:rsidR="00941544" w:rsidRDefault="00941544" w:rsidP="00CB473F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Очный этап проводится в форме семинаров в период с января по март. На данном этапе кандидаты, прошедшие заочный этап, участвуют в семинарах по согласованию подходов к оцениванию развёрнутых ответов участников ГИА.</w:t>
      </w:r>
    </w:p>
    <w:p w:rsidR="00941544" w:rsidRDefault="00941544" w:rsidP="005E17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семинаров при обсуждении подходов к оцениванию формируется набор изображений ответов на отдельные задания и целых работ, которые далее будут использоваться для проведения квалификационных испытаний для экспертов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«Эксперт ЕГЭ».</w:t>
      </w:r>
    </w:p>
    <w:p w:rsidR="00941544" w:rsidRDefault="00941544" w:rsidP="00941544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согласованию подходов к оцениванию экзаменационных работ участников ГИА на региональном уровне организуется в ОГБОУ ДПО «Ульяновский институт повышения квалификации и переподготовки работников образования» совместно с ОГАУ «Центр информационных технологий» на основании соответствующего распоряжения Министерства образования и науки Ульяновской области.</w:t>
      </w:r>
    </w:p>
    <w:p w:rsidR="005E17B6" w:rsidRDefault="005E17B6" w:rsidP="005E17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осуществляется при подготовке экспертов в соответствии с образовательными программами и с использованием методических пособий для подготовки экспертов ГИА, размещённых на сайте ФГБНУ «Федеральный институт педагогических измерений» (</w:t>
      </w:r>
      <w:hyperlink r:id="rId9" w:history="1">
        <w:r w:rsidRPr="003748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48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48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3748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48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E17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B6" w:rsidRDefault="005E17B6" w:rsidP="005E17B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подготовке экспертов на региональном уровне может быть использована интернет-система дистанционной подготовки экспертов «Эксперт ЕГЭ» и размещённые в ней материалы.</w:t>
      </w:r>
    </w:p>
    <w:p w:rsidR="005E17B6" w:rsidRDefault="005E17B6" w:rsidP="005E17B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17B6" w:rsidRDefault="005E17B6" w:rsidP="005E17B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B6">
        <w:rPr>
          <w:rFonts w:ascii="Times New Roman" w:hAnsi="Times New Roman" w:cs="Times New Roman"/>
          <w:b/>
          <w:sz w:val="28"/>
          <w:szCs w:val="28"/>
        </w:rPr>
        <w:t>Квалификационные требования для присвоения статусов экспертам</w:t>
      </w:r>
    </w:p>
    <w:p w:rsidR="00941544" w:rsidRDefault="005E17B6" w:rsidP="005E17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B6">
        <w:rPr>
          <w:rFonts w:ascii="Times New Roman" w:hAnsi="Times New Roman" w:cs="Times New Roman"/>
          <w:sz w:val="28"/>
          <w:szCs w:val="28"/>
        </w:rPr>
        <w:t>Статусы ведущего, старшего или основного эксперта присваиваются в зависимости от уровня квалификации эксперта.</w:t>
      </w:r>
    </w:p>
    <w:p w:rsidR="005E17B6" w:rsidRDefault="005E17B6" w:rsidP="005E17B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образованию экспертов и опыту их работы устанавливаются Порядком ГИА:</w:t>
      </w:r>
    </w:p>
    <w:p w:rsidR="005E17B6" w:rsidRDefault="005E17B6" w:rsidP="005E17B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образования;</w:t>
      </w:r>
    </w:p>
    <w:p w:rsidR="005E17B6" w:rsidRDefault="005E17B6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квалификационным требованиям, указанным в квалификационных справочниках и (или) профессиональных стандартах;</w:t>
      </w:r>
    </w:p>
    <w:p w:rsidR="005E17B6" w:rsidRDefault="005E17B6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опыта работы в организациях,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 (не менее 3 лет);</w:t>
      </w:r>
    </w:p>
    <w:p w:rsidR="005E17B6" w:rsidRDefault="005E17B6" w:rsidP="005E17B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1C6F">
        <w:rPr>
          <w:rFonts w:ascii="Times New Roman" w:hAnsi="Times New Roman" w:cs="Times New Roman"/>
          <w:sz w:val="28"/>
          <w:szCs w:val="28"/>
        </w:rPr>
        <w:t xml:space="preserve">наличие документа, подтверждающего получение дополнительного профессионального образования, включающего в себя практические занятия по оцениванию образцов экзаменационных работ в соответствии с критериями оценивания по соответствующему учебному предмету, определяемыми </w:t>
      </w:r>
      <w:proofErr w:type="spellStart"/>
      <w:r w:rsidR="00891C6F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891C6F">
        <w:rPr>
          <w:rFonts w:ascii="Times New Roman" w:hAnsi="Times New Roman" w:cs="Times New Roman"/>
          <w:sz w:val="28"/>
          <w:szCs w:val="28"/>
        </w:rPr>
        <w:t>.</w:t>
      </w:r>
    </w:p>
    <w:p w:rsidR="00891C6F" w:rsidRDefault="00891C6F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присвоения статуса ведущий эксперт необходим опыт организационной работы в предметной комиссии или Государственной экзаменационной комиссии. Отсутствие такого опыта допускается в случае, если в состав предметной комиссии входит менее 10 человек.</w:t>
      </w:r>
    </w:p>
    <w:p w:rsidR="00891C6F" w:rsidRDefault="00891C6F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Статусы ведущий ведущего эксперта и старшего эксперта могут присваиваться только экспертам, имеющим опыт оценивания развёрнутых ответов участников ГИА. Для присвоения статуса ведущего эксперта опыт оценивания должен составлять не менее 3 лет. Отсутствие опыта проверки допускается только для вновь организуемых предметных комиссий по иностранным языкам (в случаях, когда ранее в субъекте Российской Федерации не создавалась региональная предметная комиссия по соответствующему учебному предмету).</w:t>
      </w:r>
    </w:p>
    <w:p w:rsidR="00454A78" w:rsidRDefault="00891C6F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Значения показателей согласованности оценивания, определённые по результатам квалификационных испытаний, должны соответствовать следующим значениям:</w:t>
      </w:r>
    </w:p>
    <w:p w:rsidR="00454A78" w:rsidRDefault="00454A78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Показатель «Процент заданий / критериев оценивания, по которым оценки эксперта не совпали с оценками, выработанными при согласовании подходов к оцениванию развёрнутых ответов.</w:t>
      </w:r>
    </w:p>
    <w:p w:rsidR="00454A78" w:rsidRDefault="00454A78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Рекомендуемые значения показателя для присвоения статуса экспертам: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3390"/>
        <w:gridCol w:w="3389"/>
      </w:tblGrid>
      <w:tr w:rsidR="00454A78" w:rsidTr="00454A78">
        <w:tc>
          <w:tcPr>
            <w:tcW w:w="9854" w:type="dxa"/>
            <w:gridSpan w:val="3"/>
          </w:tcPr>
          <w:p w:rsidR="00454A78" w:rsidRDefault="00454A78" w:rsidP="00454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показателя</w:t>
            </w:r>
          </w:p>
        </w:tc>
      </w:tr>
      <w:tr w:rsidR="00454A78" w:rsidTr="00454A78">
        <w:tc>
          <w:tcPr>
            <w:tcW w:w="3075" w:type="dxa"/>
          </w:tcPr>
          <w:p w:rsidR="00454A78" w:rsidRDefault="00454A78" w:rsidP="00454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3390" w:type="dxa"/>
          </w:tcPr>
          <w:p w:rsidR="00454A78" w:rsidRDefault="00454A78" w:rsidP="00454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эксперт</w:t>
            </w:r>
          </w:p>
        </w:tc>
        <w:tc>
          <w:tcPr>
            <w:tcW w:w="3389" w:type="dxa"/>
          </w:tcPr>
          <w:p w:rsidR="00454A78" w:rsidRDefault="00454A78" w:rsidP="00454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эксперт</w:t>
            </w:r>
          </w:p>
        </w:tc>
      </w:tr>
      <w:tr w:rsidR="00454A78" w:rsidTr="00454A78">
        <w:tc>
          <w:tcPr>
            <w:tcW w:w="3075" w:type="dxa"/>
          </w:tcPr>
          <w:p w:rsidR="00454A78" w:rsidRDefault="00454A78" w:rsidP="00454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390" w:type="dxa"/>
          </w:tcPr>
          <w:p w:rsidR="00454A78" w:rsidRDefault="00454A78" w:rsidP="00454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3389" w:type="dxa"/>
          </w:tcPr>
          <w:p w:rsidR="00454A78" w:rsidRDefault="00454A78" w:rsidP="00454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891C6F" w:rsidRDefault="00891C6F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78" w:rsidRDefault="00454A78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Показатель «Процент заданий / критериев оценивания, расхождение в которых составило 2 и более балла по заданию / критерию оценивания.</w:t>
      </w:r>
    </w:p>
    <w:p w:rsidR="00454A78" w:rsidRDefault="00454A78" w:rsidP="00891C6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значения показателя для присвоения статуса экспертам: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5174"/>
      </w:tblGrid>
      <w:tr w:rsidR="00454A78" w:rsidTr="00454A78">
        <w:tc>
          <w:tcPr>
            <w:tcW w:w="9854" w:type="dxa"/>
            <w:gridSpan w:val="2"/>
          </w:tcPr>
          <w:p w:rsidR="00454A78" w:rsidRDefault="000B3530" w:rsidP="000B3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значение показателя</w:t>
            </w:r>
          </w:p>
        </w:tc>
      </w:tr>
      <w:tr w:rsidR="000B3530" w:rsidTr="000B3530">
        <w:tc>
          <w:tcPr>
            <w:tcW w:w="4680" w:type="dxa"/>
          </w:tcPr>
          <w:p w:rsidR="000B3530" w:rsidRDefault="000B3530" w:rsidP="00891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5174" w:type="dxa"/>
          </w:tcPr>
          <w:p w:rsidR="000B3530" w:rsidRDefault="000B3530" w:rsidP="000B3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3530" w:rsidTr="000B3530">
        <w:tc>
          <w:tcPr>
            <w:tcW w:w="4680" w:type="dxa"/>
          </w:tcPr>
          <w:p w:rsidR="000B3530" w:rsidRDefault="000B3530" w:rsidP="00891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эксперт</w:t>
            </w:r>
          </w:p>
        </w:tc>
        <w:tc>
          <w:tcPr>
            <w:tcW w:w="5174" w:type="dxa"/>
          </w:tcPr>
          <w:p w:rsidR="000B3530" w:rsidRDefault="000B3530" w:rsidP="000B3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4A78" w:rsidRPr="000B3530" w:rsidRDefault="00454A78" w:rsidP="000B353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30" w:rsidRDefault="000B3530" w:rsidP="000B35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530">
        <w:rPr>
          <w:rFonts w:ascii="Times New Roman" w:hAnsi="Times New Roman" w:cs="Times New Roman"/>
          <w:b/>
          <w:sz w:val="28"/>
          <w:szCs w:val="28"/>
        </w:rPr>
        <w:t>Организация квалификационного испытания</w:t>
      </w:r>
    </w:p>
    <w:p w:rsidR="000B3530" w:rsidRDefault="000B3530" w:rsidP="00224D2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испытания для кандидатов, претендующих на позиции эксперта развёрнутых ответов участников ГИА, </w:t>
      </w:r>
      <w:r w:rsidR="00224D2C">
        <w:rPr>
          <w:rFonts w:ascii="Times New Roman" w:hAnsi="Times New Roman" w:cs="Times New Roman"/>
          <w:sz w:val="28"/>
          <w:szCs w:val="28"/>
        </w:rPr>
        <w:t>осуществляются в форме письменной зачётной работы (по выбору эксперта квалификационное испытание может быть проведено в компьютерном варианте).</w:t>
      </w:r>
    </w:p>
    <w:p w:rsidR="00224D2C" w:rsidRDefault="00224D2C" w:rsidP="00224D2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</w:t>
      </w:r>
      <w:r w:rsidR="005A081D">
        <w:rPr>
          <w:rFonts w:ascii="Times New Roman" w:hAnsi="Times New Roman" w:cs="Times New Roman"/>
          <w:sz w:val="28"/>
          <w:szCs w:val="28"/>
        </w:rPr>
        <w:t xml:space="preserve"> экспертов к прохождению квалификационного испытания устанавливается по итогам прохождения соответствующего обучения.</w:t>
      </w:r>
    </w:p>
    <w:p w:rsidR="005A081D" w:rsidRDefault="005A081D" w:rsidP="00224D2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Квалификационное испытание для присвоения статуса эксперту проводится ежегодно.</w:t>
      </w:r>
    </w:p>
    <w:p w:rsidR="005A081D" w:rsidRDefault="005A081D" w:rsidP="00224D2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квалификационного испытания и присвоенном экспертам статусе вносится в региональный / федеральный реестр (региональную / федеральную информационную систему).</w:t>
      </w:r>
    </w:p>
    <w:p w:rsidR="005A081D" w:rsidRDefault="005A081D" w:rsidP="00224D2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Квалификационное испытание может проводиться непосредственно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дистанционной подготовки экспертов «Эксперт ЕГЭ».</w:t>
      </w:r>
    </w:p>
    <w:p w:rsidR="005A081D" w:rsidRDefault="005A081D" w:rsidP="00224D2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Квалификационные испытания для определения статуса экспертов по каждому учебному предмету проводятся с использованием Интернет-системы дистанционной подготовки экспертов «Эксперт ЕГЭ» (отбор работ для создания измерительных материалов осуществляет ФГБНУ «Федеральный институт педагогических измерений»</w:t>
      </w:r>
      <w:r w:rsidR="00DB2B88">
        <w:rPr>
          <w:rFonts w:ascii="Times New Roman" w:hAnsi="Times New Roman" w:cs="Times New Roman"/>
          <w:sz w:val="28"/>
          <w:szCs w:val="28"/>
        </w:rPr>
        <w:t xml:space="preserve"> или аналогичных ресурсов, разработанных ОГБОУ ДПО «Ульяновский институт повышения квалификации и переподготовки работников образования».</w:t>
      </w:r>
      <w:proofErr w:type="gramEnd"/>
    </w:p>
    <w:p w:rsidR="00DB2B88" w:rsidRDefault="00DB2B88" w:rsidP="00224D2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Кандидатам, преодолевшим квалификационные испытания, присваивается соответствующий статус эксперта и выдаётся сертификат установленной формы.</w:t>
      </w:r>
    </w:p>
    <w:p w:rsidR="009563DF" w:rsidRPr="000B3530" w:rsidRDefault="009563DF" w:rsidP="009563DF">
      <w:pPr>
        <w:pStyle w:val="a3"/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9563DF" w:rsidRPr="000B3530" w:rsidSect="00B02AF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C3" w:rsidRDefault="00DF36C3" w:rsidP="00B02AFA">
      <w:pPr>
        <w:spacing w:after="0" w:line="240" w:lineRule="auto"/>
      </w:pPr>
      <w:r>
        <w:separator/>
      </w:r>
    </w:p>
  </w:endnote>
  <w:endnote w:type="continuationSeparator" w:id="0">
    <w:p w:rsidR="00DF36C3" w:rsidRDefault="00DF36C3" w:rsidP="00B0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C3" w:rsidRDefault="00DF36C3" w:rsidP="00B02AFA">
      <w:pPr>
        <w:spacing w:after="0" w:line="240" w:lineRule="auto"/>
      </w:pPr>
      <w:r>
        <w:separator/>
      </w:r>
    </w:p>
  </w:footnote>
  <w:footnote w:type="continuationSeparator" w:id="0">
    <w:p w:rsidR="00DF36C3" w:rsidRDefault="00DF36C3" w:rsidP="00B0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87126"/>
      <w:docPartObj>
        <w:docPartGallery w:val="Page Numbers (Top of Page)"/>
        <w:docPartUnique/>
      </w:docPartObj>
    </w:sdtPr>
    <w:sdtEndPr/>
    <w:sdtContent>
      <w:p w:rsidR="00B02AFA" w:rsidRDefault="00B02A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F68">
          <w:rPr>
            <w:noProof/>
          </w:rPr>
          <w:t>6</w:t>
        </w:r>
        <w:r>
          <w:fldChar w:fldCharType="end"/>
        </w:r>
      </w:p>
    </w:sdtContent>
  </w:sdt>
  <w:p w:rsidR="00B02AFA" w:rsidRDefault="00B02A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324"/>
    <w:multiLevelType w:val="multilevel"/>
    <w:tmpl w:val="F2064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32"/>
    <w:rsid w:val="00005F68"/>
    <w:rsid w:val="000B3530"/>
    <w:rsid w:val="000B7921"/>
    <w:rsid w:val="000F6F96"/>
    <w:rsid w:val="00112D27"/>
    <w:rsid w:val="001A48E9"/>
    <w:rsid w:val="00224D2C"/>
    <w:rsid w:val="002C682D"/>
    <w:rsid w:val="00392949"/>
    <w:rsid w:val="00454A78"/>
    <w:rsid w:val="004E5D23"/>
    <w:rsid w:val="005A081D"/>
    <w:rsid w:val="005E17B6"/>
    <w:rsid w:val="005F5532"/>
    <w:rsid w:val="00666F7C"/>
    <w:rsid w:val="00886C4E"/>
    <w:rsid w:val="00891C6F"/>
    <w:rsid w:val="00941544"/>
    <w:rsid w:val="009563DF"/>
    <w:rsid w:val="00A071F4"/>
    <w:rsid w:val="00AE31B8"/>
    <w:rsid w:val="00B02AFA"/>
    <w:rsid w:val="00B74777"/>
    <w:rsid w:val="00B96BBA"/>
    <w:rsid w:val="00CB473F"/>
    <w:rsid w:val="00DB2B88"/>
    <w:rsid w:val="00DF36C3"/>
    <w:rsid w:val="00F46095"/>
    <w:rsid w:val="00F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17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AFA"/>
  </w:style>
  <w:style w:type="paragraph" w:styleId="a8">
    <w:name w:val="footer"/>
    <w:basedOn w:val="a"/>
    <w:link w:val="a9"/>
    <w:uiPriority w:val="99"/>
    <w:unhideWhenUsed/>
    <w:rsid w:val="00B0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2AFA"/>
  </w:style>
  <w:style w:type="paragraph" w:styleId="aa">
    <w:name w:val="Balloon Text"/>
    <w:basedOn w:val="a"/>
    <w:link w:val="ab"/>
    <w:uiPriority w:val="99"/>
    <w:semiHidden/>
    <w:unhideWhenUsed/>
    <w:rsid w:val="0066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17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AFA"/>
  </w:style>
  <w:style w:type="paragraph" w:styleId="a8">
    <w:name w:val="footer"/>
    <w:basedOn w:val="a"/>
    <w:link w:val="a9"/>
    <w:uiPriority w:val="99"/>
    <w:unhideWhenUsed/>
    <w:rsid w:val="00B0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2AFA"/>
  </w:style>
  <w:style w:type="paragraph" w:styleId="aa">
    <w:name w:val="Balloon Text"/>
    <w:basedOn w:val="a"/>
    <w:link w:val="ab"/>
    <w:uiPriority w:val="99"/>
    <w:semiHidden/>
    <w:unhideWhenUsed/>
    <w:rsid w:val="0066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9B0E-6651-49B0-9D38-69D8DC2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10</cp:revision>
  <cp:lastPrinted>2014-03-28T06:52:00Z</cp:lastPrinted>
  <dcterms:created xsi:type="dcterms:W3CDTF">2014-03-17T07:03:00Z</dcterms:created>
  <dcterms:modified xsi:type="dcterms:W3CDTF">2014-04-22T04:37:00Z</dcterms:modified>
</cp:coreProperties>
</file>