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AD" w:rsidRDefault="005F3EAD" w:rsidP="005F3E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C80FD1" wp14:editId="1013AFED">
            <wp:extent cx="733425" cy="638175"/>
            <wp:effectExtent l="0" t="0" r="9525" b="9525"/>
            <wp:docPr id="1" name="Рисунок 1" descr="Описание: Описание: Описание: Описание: Описание: Герб-УО-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-УО-чб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AD" w:rsidRDefault="005F3EAD" w:rsidP="005F3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ОБРАЗОВАНИЯ И НАУКИ </w:t>
      </w:r>
    </w:p>
    <w:p w:rsidR="005F3EAD" w:rsidRDefault="005F3EAD" w:rsidP="005F3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5F3EAD" w:rsidRDefault="005F3EAD" w:rsidP="005F3EAD">
      <w:pPr>
        <w:rPr>
          <w:b/>
          <w:sz w:val="28"/>
          <w:szCs w:val="28"/>
        </w:rPr>
      </w:pPr>
    </w:p>
    <w:p w:rsidR="005F3EAD" w:rsidRDefault="005F3EAD" w:rsidP="005F3EA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5F3EAD" w:rsidRPr="005F3EAD" w:rsidRDefault="005F3EAD" w:rsidP="005F3EAD">
      <w:pPr>
        <w:rPr>
          <w:sz w:val="28"/>
          <w:szCs w:val="28"/>
          <w:u w:val="single"/>
        </w:rPr>
      </w:pPr>
    </w:p>
    <w:p w:rsidR="005F3EAD" w:rsidRDefault="005F3EAD" w:rsidP="005F3EAD">
      <w:pPr>
        <w:rPr>
          <w:sz w:val="28"/>
          <w:szCs w:val="28"/>
          <w:u w:val="single"/>
        </w:rPr>
      </w:pPr>
      <w:r w:rsidRPr="005F3EAD">
        <w:rPr>
          <w:sz w:val="28"/>
          <w:szCs w:val="28"/>
          <w:u w:val="single"/>
        </w:rPr>
        <w:t>23 января 2015 года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>
        <w:rPr>
          <w:b/>
          <w:sz w:val="32"/>
          <w:szCs w:val="32"/>
        </w:rPr>
        <w:t xml:space="preserve">             </w:t>
      </w:r>
      <w:r>
        <w:rPr>
          <w:sz w:val="28"/>
          <w:szCs w:val="28"/>
        </w:rPr>
        <w:t xml:space="preserve">№ </w:t>
      </w:r>
      <w:r w:rsidRPr="005F3EAD">
        <w:rPr>
          <w:b/>
          <w:sz w:val="32"/>
          <w:szCs w:val="32"/>
          <w:u w:val="single"/>
        </w:rPr>
        <w:t>63-р</w:t>
      </w:r>
    </w:p>
    <w:p w:rsidR="005F3EAD" w:rsidRPr="00A56D72" w:rsidRDefault="005F3EAD" w:rsidP="005F3EAD"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</w:t>
      </w:r>
      <w:r>
        <w:rPr>
          <w:b/>
          <w:sz w:val="36"/>
          <w:szCs w:val="36"/>
        </w:rPr>
        <w:t xml:space="preserve">    </w:t>
      </w:r>
      <w:r w:rsidRPr="00A56D72">
        <w:t>Экз.</w:t>
      </w:r>
      <w:r>
        <w:t xml:space="preserve">№ </w:t>
      </w:r>
      <w:r w:rsidRPr="005F3EAD">
        <w:rPr>
          <w:u w:val="single"/>
        </w:rPr>
        <w:t>3</w:t>
      </w:r>
    </w:p>
    <w:p w:rsidR="005F3EAD" w:rsidRDefault="005F3EAD" w:rsidP="005F3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F3EAD" w:rsidRPr="00A56D72" w:rsidRDefault="005F3EAD" w:rsidP="005F3EAD">
      <w:pPr>
        <w:jc w:val="center"/>
      </w:pPr>
      <w:r w:rsidRPr="00A56D72">
        <w:t>г. Ульяновск</w:t>
      </w:r>
    </w:p>
    <w:p w:rsidR="005F3EAD" w:rsidRDefault="005F3EAD" w:rsidP="005F3EAD">
      <w:pPr>
        <w:jc w:val="center"/>
        <w:rPr>
          <w:b/>
          <w:sz w:val="28"/>
          <w:szCs w:val="28"/>
        </w:rPr>
      </w:pPr>
    </w:p>
    <w:p w:rsidR="002F540A" w:rsidRDefault="002F540A" w:rsidP="00DD1E41">
      <w:pPr>
        <w:ind w:firstLine="708"/>
        <w:jc w:val="center"/>
        <w:rPr>
          <w:b/>
          <w:sz w:val="28"/>
          <w:szCs w:val="28"/>
        </w:rPr>
      </w:pPr>
    </w:p>
    <w:p w:rsidR="002F540A" w:rsidRDefault="002F540A" w:rsidP="00DD1E41">
      <w:pPr>
        <w:ind w:firstLine="708"/>
        <w:jc w:val="center"/>
        <w:rPr>
          <w:b/>
          <w:sz w:val="28"/>
          <w:szCs w:val="28"/>
        </w:rPr>
      </w:pPr>
    </w:p>
    <w:p w:rsidR="00DD1E41" w:rsidRDefault="00DD1E41" w:rsidP="005F3EAD">
      <w:pPr>
        <w:jc w:val="center"/>
        <w:rPr>
          <w:b/>
          <w:sz w:val="28"/>
          <w:szCs w:val="28"/>
        </w:rPr>
      </w:pPr>
      <w:r w:rsidRPr="00DD1E41">
        <w:rPr>
          <w:b/>
          <w:sz w:val="28"/>
          <w:szCs w:val="28"/>
        </w:rPr>
        <w:t>Об утверждении порядка, состава и графика работы Государственной экзаменационной комиссии Ульяновской области</w:t>
      </w:r>
      <w:r>
        <w:rPr>
          <w:b/>
          <w:sz w:val="28"/>
          <w:szCs w:val="28"/>
        </w:rPr>
        <w:t xml:space="preserve"> по проведению государственной итоговой аттестации по образовательным программам основного общего и среднего общего образования</w:t>
      </w:r>
    </w:p>
    <w:p w:rsidR="00DD1E41" w:rsidRPr="00DD1E41" w:rsidRDefault="00DD1E41" w:rsidP="005F3EAD">
      <w:pPr>
        <w:ind w:firstLine="708"/>
        <w:jc w:val="center"/>
        <w:rPr>
          <w:b/>
          <w:sz w:val="28"/>
          <w:szCs w:val="28"/>
        </w:rPr>
      </w:pPr>
      <w:r w:rsidRPr="00DD1E41">
        <w:rPr>
          <w:b/>
          <w:sz w:val="28"/>
          <w:szCs w:val="28"/>
        </w:rPr>
        <w:t>в 2015 году</w:t>
      </w:r>
    </w:p>
    <w:p w:rsidR="00DD1E41" w:rsidRDefault="00DD1E41" w:rsidP="00DD1E41">
      <w:pPr>
        <w:ind w:firstLine="708"/>
        <w:jc w:val="both"/>
        <w:rPr>
          <w:sz w:val="28"/>
          <w:szCs w:val="28"/>
        </w:rPr>
      </w:pPr>
    </w:p>
    <w:p w:rsidR="00DD1E41" w:rsidRDefault="00DD1E41" w:rsidP="00DD1E4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конституционных прав граждан на получение общего образования и организованного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  в соответствии с Федеральным законом от 29.12.2012 № 273-ФЗ «Об образовании в Российской Федерации» и согласно Порядку проведения государственной итоговой аттестации по образовательным программам основного общего образования, утверждённого приказом Министерства образования и</w:t>
      </w:r>
      <w:proofErr w:type="gramEnd"/>
      <w:r>
        <w:rPr>
          <w:sz w:val="28"/>
          <w:szCs w:val="28"/>
        </w:rPr>
        <w:t xml:space="preserve"> науки Российской Федерации от 25.12.2013 № 1394, Порядку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Российской Федерации от 26.12.2013 № 1400 в редакции приказа от 05.08.2014 № 923, а также на основании Методических </w:t>
      </w:r>
      <w:r w:rsidR="00EA750F">
        <w:rPr>
          <w:sz w:val="28"/>
          <w:szCs w:val="28"/>
        </w:rPr>
        <w:t xml:space="preserve">рекомендаций Федеральной службы по надзору  в сфере образования и науки </w:t>
      </w:r>
      <w:r>
        <w:rPr>
          <w:sz w:val="28"/>
          <w:szCs w:val="28"/>
        </w:rPr>
        <w:t xml:space="preserve">по организации  и проведению </w:t>
      </w:r>
      <w:r w:rsidR="00EA750F"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 xml:space="preserve">: </w:t>
      </w:r>
    </w:p>
    <w:p w:rsidR="00EA750F" w:rsidRDefault="00EA750F" w:rsidP="00EA750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Утвердить: </w:t>
      </w:r>
    </w:p>
    <w:p w:rsidR="005F3EAD" w:rsidRPr="005F3EAD" w:rsidRDefault="00EA750F" w:rsidP="005F3EAD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>Положение о Государственной экзаменационной комиссии Ульяновской области по проведению государственной итоговой аттестации по образовательным программам основного общего и среднего общего образования в 2015 году (Приложение № 1).</w:t>
      </w:r>
    </w:p>
    <w:p w:rsidR="005F3EAD" w:rsidRDefault="00EA750F" w:rsidP="00EA750F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Состав Президиума Государственной экзаменационной комиссии Ульяновской области по проведению государственной итоговой аттестации </w:t>
      </w:r>
      <w:proofErr w:type="gramStart"/>
      <w:r>
        <w:rPr>
          <w:rFonts w:ascii="Times New Roman CYR" w:hAnsi="Times New Roman CYR"/>
          <w:color w:val="000000"/>
          <w:sz w:val="28"/>
        </w:rPr>
        <w:t>по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</w:t>
      </w:r>
    </w:p>
    <w:p w:rsidR="005F3EAD" w:rsidRDefault="005F3EAD" w:rsidP="005F3EAD">
      <w:pPr>
        <w:jc w:val="both"/>
        <w:rPr>
          <w:rFonts w:ascii="Times New Roman CYR" w:hAnsi="Times New Roman CYR"/>
          <w:color w:val="000000"/>
          <w:sz w:val="28"/>
        </w:rPr>
      </w:pPr>
    </w:p>
    <w:p w:rsidR="005F3EAD" w:rsidRPr="005F3EAD" w:rsidRDefault="005F3EAD" w:rsidP="005F3EAD">
      <w:pPr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>004055</w:t>
      </w:r>
    </w:p>
    <w:p w:rsidR="00EA750F" w:rsidRDefault="00EA750F" w:rsidP="005F3EAD">
      <w:pPr>
        <w:pStyle w:val="a3"/>
        <w:ind w:left="0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lastRenderedPageBreak/>
        <w:t>образовательным программам основного общего и среднего общего образования в 2015 году (Приложение № 2).</w:t>
      </w:r>
    </w:p>
    <w:p w:rsidR="00EA750F" w:rsidRDefault="00D84A96" w:rsidP="00EA750F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>Состав членов (уполномоченных представителей) Государственной экзаменационной комиссии Ульяновской области по проведению государственной итоговой аттестации по образовательным программам основного общего и среднего общего образования в 2015 году (Приложение № 3).</w:t>
      </w:r>
    </w:p>
    <w:p w:rsidR="00D84A96" w:rsidRDefault="00D84A96" w:rsidP="00EA750F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График </w:t>
      </w:r>
      <w:r w:rsidR="001E134D">
        <w:rPr>
          <w:rFonts w:ascii="Times New Roman CYR" w:hAnsi="Times New Roman CYR"/>
          <w:color w:val="000000"/>
          <w:sz w:val="28"/>
        </w:rPr>
        <w:t xml:space="preserve">заседаний Президиума </w:t>
      </w:r>
      <w:r>
        <w:rPr>
          <w:rFonts w:ascii="Times New Roman CYR" w:hAnsi="Times New Roman CYR"/>
          <w:color w:val="000000"/>
          <w:sz w:val="28"/>
        </w:rPr>
        <w:t>Государственной экзаменационной комиссии Ульяновской области по проведению государственной итоговой аттестации по образовательным программам основного общего и среднего общего образования в 2015 году (Приложение № 4).</w:t>
      </w:r>
    </w:p>
    <w:p w:rsidR="00D84A96" w:rsidRPr="00034F6A" w:rsidRDefault="00D84A96" w:rsidP="00034F6A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34F6A">
        <w:rPr>
          <w:sz w:val="28"/>
          <w:szCs w:val="28"/>
        </w:rPr>
        <w:t>Директору областного государственного автономного учреждения «Центр информационных условий» (Бирюков И.В.</w:t>
      </w:r>
      <w:r w:rsidR="00034F6A">
        <w:rPr>
          <w:sz w:val="28"/>
          <w:szCs w:val="28"/>
        </w:rPr>
        <w:t xml:space="preserve">) в установленном порядке </w:t>
      </w:r>
      <w:r w:rsidR="00034F6A">
        <w:rPr>
          <w:rFonts w:ascii="Times New Roman CYR" w:hAnsi="Times New Roman CYR"/>
          <w:color w:val="000000"/>
          <w:sz w:val="28"/>
        </w:rPr>
        <w:t>о</w:t>
      </w:r>
      <w:r w:rsidRPr="00034F6A">
        <w:rPr>
          <w:rFonts w:ascii="Times New Roman CYR" w:hAnsi="Times New Roman CYR"/>
          <w:color w:val="000000"/>
          <w:sz w:val="28"/>
        </w:rPr>
        <w:t>беспечить организационно-технологическое и информационное сопровождение работы Государственной экзаменационной комиссии</w:t>
      </w:r>
      <w:r w:rsidR="00034F6A" w:rsidRPr="00034F6A">
        <w:rPr>
          <w:rFonts w:ascii="Times New Roman CYR" w:hAnsi="Times New Roman CYR"/>
          <w:color w:val="000000"/>
          <w:sz w:val="28"/>
        </w:rPr>
        <w:t xml:space="preserve"> Ульяновской области по проведению государственной итоговой аттестации по образовательным программам основного общего и среднего общего образования в 2015 году</w:t>
      </w:r>
      <w:r w:rsidRPr="00034F6A">
        <w:rPr>
          <w:rFonts w:ascii="Times New Roman CYR" w:hAnsi="Times New Roman CYR"/>
          <w:color w:val="000000"/>
          <w:sz w:val="28"/>
        </w:rPr>
        <w:t>.</w:t>
      </w:r>
      <w:r w:rsidRPr="00034F6A">
        <w:rPr>
          <w:sz w:val="28"/>
          <w:szCs w:val="28"/>
        </w:rPr>
        <w:t xml:space="preserve"> </w:t>
      </w:r>
    </w:p>
    <w:p w:rsidR="00D84A96" w:rsidRDefault="00D84A96" w:rsidP="00D84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4F6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Руководителям органов управления образованием  муниципальных образований Ульяновской области  обеспечить информирование участников государственной итоговой аттестации по образовательным программам основного общего и среднего общего образования, родителей (законных представителей), педагогических работников о порядке работы Государственной экзаменационной комиссии</w:t>
      </w:r>
      <w:r w:rsidR="00034F6A">
        <w:rPr>
          <w:sz w:val="28"/>
          <w:szCs w:val="28"/>
        </w:rPr>
        <w:t xml:space="preserve"> </w:t>
      </w:r>
      <w:r w:rsidR="00034F6A">
        <w:rPr>
          <w:rFonts w:ascii="Times New Roman CYR" w:hAnsi="Times New Roman CYR"/>
          <w:color w:val="000000"/>
          <w:sz w:val="28"/>
        </w:rPr>
        <w:t xml:space="preserve">Ульяновской области по проведению государственной итоговой аттестации по образовательным программам основного общего и среднего общего образования в 2015 году </w:t>
      </w:r>
      <w:r>
        <w:rPr>
          <w:sz w:val="28"/>
          <w:szCs w:val="28"/>
        </w:rPr>
        <w:t xml:space="preserve">в срок </w:t>
      </w:r>
      <w:r w:rsidR="00034F6A">
        <w:rPr>
          <w:sz w:val="28"/>
          <w:szCs w:val="28"/>
        </w:rPr>
        <w:t>до 01.02.2015</w:t>
      </w:r>
      <w:r>
        <w:rPr>
          <w:sz w:val="28"/>
          <w:szCs w:val="28"/>
        </w:rPr>
        <w:t xml:space="preserve"> года. </w:t>
      </w:r>
      <w:proofErr w:type="gramEnd"/>
    </w:p>
    <w:p w:rsidR="000B0B2C" w:rsidRDefault="00034F6A" w:rsidP="00D84A96">
      <w:pPr>
        <w:ind w:firstLine="708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>4</w:t>
      </w:r>
      <w:r w:rsidR="00D84A96">
        <w:rPr>
          <w:rFonts w:ascii="Times New Roman CYR" w:hAnsi="Times New Roman CYR"/>
          <w:color w:val="000000"/>
          <w:sz w:val="28"/>
        </w:rPr>
        <w:t>. Призн</w:t>
      </w:r>
      <w:r>
        <w:rPr>
          <w:rFonts w:ascii="Times New Roman CYR" w:hAnsi="Times New Roman CYR"/>
          <w:color w:val="000000"/>
          <w:sz w:val="28"/>
        </w:rPr>
        <w:t>ать утратившим силу</w:t>
      </w:r>
      <w:r w:rsidR="000B0B2C">
        <w:rPr>
          <w:rFonts w:ascii="Times New Roman CYR" w:hAnsi="Times New Roman CYR"/>
          <w:color w:val="000000"/>
          <w:sz w:val="28"/>
        </w:rPr>
        <w:t>:</w:t>
      </w:r>
      <w:r>
        <w:rPr>
          <w:rFonts w:ascii="Times New Roman CYR" w:hAnsi="Times New Roman CYR"/>
          <w:color w:val="000000"/>
          <w:sz w:val="28"/>
        </w:rPr>
        <w:t xml:space="preserve"> </w:t>
      </w:r>
    </w:p>
    <w:p w:rsidR="00034F6A" w:rsidRDefault="00034F6A" w:rsidP="000B0B2C">
      <w:pPr>
        <w:ind w:firstLine="708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4.1. </w:t>
      </w:r>
      <w:r w:rsidR="000B0B2C">
        <w:rPr>
          <w:rFonts w:ascii="Times New Roman CYR" w:hAnsi="Times New Roman CYR"/>
          <w:color w:val="000000"/>
          <w:sz w:val="28"/>
        </w:rPr>
        <w:t>Распоряжение Министерства образования Ульяновской области о</w:t>
      </w:r>
      <w:r>
        <w:rPr>
          <w:rFonts w:ascii="Times New Roman CYR" w:hAnsi="Times New Roman CYR"/>
          <w:color w:val="000000"/>
          <w:sz w:val="28"/>
        </w:rPr>
        <w:t>т  17.12.2013 № 348-р «Об утверждении состава и графика работы Государственной экзаменационной комиссии Ульяновской области в 2014 году».</w:t>
      </w:r>
    </w:p>
    <w:p w:rsidR="00D84A96" w:rsidRPr="000B0B2C" w:rsidRDefault="00D84A96" w:rsidP="000B0B2C">
      <w:pPr>
        <w:ind w:firstLine="708"/>
        <w:jc w:val="both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color w:val="000000"/>
          <w:sz w:val="28"/>
        </w:rPr>
        <w:t xml:space="preserve"> </w:t>
      </w:r>
      <w:r w:rsidR="00034F6A">
        <w:rPr>
          <w:rFonts w:ascii="Times New Roman CYR" w:hAnsi="Times New Roman CYR"/>
          <w:color w:val="000000"/>
          <w:sz w:val="28"/>
        </w:rPr>
        <w:t xml:space="preserve">4.2. </w:t>
      </w:r>
      <w:r w:rsidR="000B0B2C">
        <w:rPr>
          <w:rFonts w:ascii="Times New Roman CYR" w:hAnsi="Times New Roman CYR"/>
          <w:color w:val="000000"/>
          <w:sz w:val="28"/>
        </w:rPr>
        <w:t>Распоряжение Министерства образования и науки Ульяновской области о</w:t>
      </w:r>
      <w:r w:rsidR="00034F6A">
        <w:rPr>
          <w:rFonts w:ascii="Times New Roman CYR" w:hAnsi="Times New Roman CYR"/>
          <w:color w:val="000000"/>
          <w:sz w:val="28"/>
        </w:rPr>
        <w:t>т 03.03.2014 № 338</w:t>
      </w:r>
      <w:r>
        <w:rPr>
          <w:rFonts w:ascii="Times New Roman CYR" w:hAnsi="Times New Roman CYR"/>
          <w:color w:val="000000"/>
          <w:sz w:val="28"/>
        </w:rPr>
        <w:t xml:space="preserve">-р «Об утверждении </w:t>
      </w:r>
      <w:r w:rsidR="00034F6A">
        <w:rPr>
          <w:rFonts w:ascii="Times New Roman CYR" w:hAnsi="Times New Roman CYR"/>
          <w:color w:val="000000"/>
          <w:sz w:val="28"/>
        </w:rPr>
        <w:t>Положений о Государственной экзаменационной комиссии, предметных комиссиях и конфликтной комиссии Ульяновской области»</w:t>
      </w:r>
      <w:r w:rsidR="000B0B2C">
        <w:rPr>
          <w:rFonts w:ascii="Times New Roman CYR" w:hAnsi="Times New Roman CYR"/>
          <w:color w:val="000000"/>
          <w:sz w:val="28"/>
        </w:rPr>
        <w:t>.</w:t>
      </w:r>
    </w:p>
    <w:p w:rsidR="00D84A96" w:rsidRDefault="000B0B2C" w:rsidP="00D84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</w:t>
      </w:r>
      <w:r w:rsidR="00D84A96">
        <w:rPr>
          <w:sz w:val="28"/>
          <w:szCs w:val="28"/>
        </w:rPr>
        <w:t xml:space="preserve">. </w:t>
      </w:r>
      <w:proofErr w:type="gramStart"/>
      <w:r w:rsidR="00D84A96">
        <w:rPr>
          <w:sz w:val="28"/>
          <w:szCs w:val="28"/>
        </w:rPr>
        <w:t>Контроль за</w:t>
      </w:r>
      <w:proofErr w:type="gramEnd"/>
      <w:r w:rsidR="00D84A96">
        <w:rPr>
          <w:sz w:val="28"/>
          <w:szCs w:val="28"/>
        </w:rPr>
        <w:t xml:space="preserve"> исполнением настоящего распоряжения возложить на </w:t>
      </w:r>
      <w:r w:rsidR="00596AB4">
        <w:rPr>
          <w:sz w:val="28"/>
          <w:szCs w:val="28"/>
        </w:rPr>
        <w:t>директора департамента дошкольного, общего и дополнительного образования Министерства</w:t>
      </w:r>
      <w:r w:rsidR="00D84A96">
        <w:rPr>
          <w:sz w:val="28"/>
          <w:szCs w:val="28"/>
        </w:rPr>
        <w:t xml:space="preserve"> образования и науки Ульяновской области</w:t>
      </w:r>
      <w:r w:rsidR="002C1648">
        <w:rPr>
          <w:sz w:val="28"/>
          <w:szCs w:val="28"/>
        </w:rPr>
        <w:t xml:space="preserve"> О.М.Касимову</w:t>
      </w:r>
      <w:r w:rsidR="00D84A96">
        <w:rPr>
          <w:sz w:val="28"/>
          <w:szCs w:val="28"/>
        </w:rPr>
        <w:t xml:space="preserve">. </w:t>
      </w:r>
    </w:p>
    <w:p w:rsidR="000B0B2C" w:rsidRDefault="000B0B2C" w:rsidP="00D84A96">
      <w:pPr>
        <w:jc w:val="both"/>
        <w:rPr>
          <w:sz w:val="28"/>
          <w:szCs w:val="28"/>
        </w:rPr>
      </w:pPr>
    </w:p>
    <w:p w:rsidR="000B0B2C" w:rsidRDefault="000B0B2C" w:rsidP="00D84A96">
      <w:pPr>
        <w:jc w:val="both"/>
        <w:rPr>
          <w:sz w:val="28"/>
          <w:szCs w:val="28"/>
        </w:rPr>
      </w:pPr>
    </w:p>
    <w:p w:rsidR="000B0B2C" w:rsidRDefault="000B0B2C" w:rsidP="00D84A9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</w:t>
      </w:r>
    </w:p>
    <w:p w:rsidR="000B0B2C" w:rsidRDefault="000B0B2C" w:rsidP="00D84A96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 –</w:t>
      </w:r>
    </w:p>
    <w:p w:rsidR="000B0B2C" w:rsidRDefault="000B0B2C" w:rsidP="00D84A96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образования и науки</w:t>
      </w:r>
    </w:p>
    <w:p w:rsidR="000B0B2C" w:rsidRDefault="000B0B2C" w:rsidP="00D84A96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EAD">
        <w:rPr>
          <w:noProof/>
        </w:rPr>
        <w:drawing>
          <wp:inline distT="0" distB="0" distL="0" distR="0" wp14:anchorId="76CD5EBC" wp14:editId="3FB855DF">
            <wp:extent cx="485775" cy="352425"/>
            <wp:effectExtent l="0" t="0" r="9525" b="9525"/>
            <wp:docPr id="2" name="Рисунок 2" descr="C:\Users\PK3\Documents\Уб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K3\Documents\Уб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EAD">
        <w:rPr>
          <w:sz w:val="28"/>
          <w:szCs w:val="28"/>
        </w:rPr>
        <w:tab/>
      </w:r>
      <w:r w:rsidR="005F3EAD">
        <w:rPr>
          <w:sz w:val="28"/>
          <w:szCs w:val="28"/>
        </w:rPr>
        <w:tab/>
      </w:r>
      <w:r w:rsidR="005F3EAD">
        <w:rPr>
          <w:sz w:val="28"/>
          <w:szCs w:val="28"/>
        </w:rPr>
        <w:tab/>
      </w:r>
      <w:r w:rsidR="005F3EAD">
        <w:rPr>
          <w:sz w:val="28"/>
          <w:szCs w:val="28"/>
        </w:rPr>
        <w:tab/>
      </w:r>
      <w:r w:rsidR="005F3EAD">
        <w:rPr>
          <w:sz w:val="28"/>
          <w:szCs w:val="28"/>
        </w:rPr>
        <w:tab/>
      </w:r>
      <w:r w:rsidR="005F3EAD"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Е.В.Уба</w:t>
      </w:r>
      <w:bookmarkStart w:id="0" w:name="_GoBack"/>
      <w:bookmarkEnd w:id="0"/>
      <w:proofErr w:type="spellEnd"/>
    </w:p>
    <w:sectPr w:rsidR="000B0B2C" w:rsidSect="005F3EA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34CE"/>
    <w:multiLevelType w:val="multilevel"/>
    <w:tmpl w:val="32680D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2685670"/>
    <w:multiLevelType w:val="hybridMultilevel"/>
    <w:tmpl w:val="7318C9CE"/>
    <w:lvl w:ilvl="0" w:tplc="2902799A">
      <w:start w:val="1"/>
      <w:numFmt w:val="decimal"/>
      <w:lvlText w:val="%1."/>
      <w:lvlJc w:val="left"/>
      <w:pPr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88"/>
    <w:rsid w:val="00034F6A"/>
    <w:rsid w:val="000B0B2C"/>
    <w:rsid w:val="001E134D"/>
    <w:rsid w:val="002C1648"/>
    <w:rsid w:val="002F540A"/>
    <w:rsid w:val="00596AB4"/>
    <w:rsid w:val="005F3EAD"/>
    <w:rsid w:val="00A044EF"/>
    <w:rsid w:val="00C45188"/>
    <w:rsid w:val="00D84A96"/>
    <w:rsid w:val="00DD1E41"/>
    <w:rsid w:val="00EA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8</cp:revision>
  <cp:lastPrinted>2015-01-15T09:22:00Z</cp:lastPrinted>
  <dcterms:created xsi:type="dcterms:W3CDTF">2014-12-23T07:14:00Z</dcterms:created>
  <dcterms:modified xsi:type="dcterms:W3CDTF">2015-02-02T08:08:00Z</dcterms:modified>
</cp:coreProperties>
</file>